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88" w:rsidRPr="00CF0BB6" w:rsidRDefault="006E2E88" w:rsidP="006E2E88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 w:rsidR="0053112B"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6E2E88" w:rsidRPr="00CF0BB6" w:rsidRDefault="006E2E88" w:rsidP="006E2E88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8C4C87">
        <w:rPr>
          <w:sz w:val="28"/>
          <w:szCs w:val="28"/>
        </w:rPr>
        <w:t>09</w:t>
      </w:r>
      <w:r w:rsidRPr="00CF0BB6">
        <w:rPr>
          <w:sz w:val="28"/>
          <w:szCs w:val="28"/>
        </w:rPr>
        <w:t xml:space="preserve">»  </w:t>
      </w:r>
      <w:r w:rsidR="008C4C87">
        <w:rPr>
          <w:sz w:val="28"/>
          <w:szCs w:val="28"/>
        </w:rPr>
        <w:t xml:space="preserve">декабря </w:t>
      </w:r>
      <w:r w:rsidRPr="00CF0BB6">
        <w:rPr>
          <w:sz w:val="28"/>
          <w:szCs w:val="28"/>
        </w:rPr>
        <w:t xml:space="preserve"> 2019 № </w:t>
      </w:r>
      <w:r w:rsidR="008C4C87">
        <w:rPr>
          <w:sz w:val="28"/>
          <w:szCs w:val="28"/>
        </w:rPr>
        <w:t>1479</w:t>
      </w:r>
      <w:bookmarkStart w:id="0" w:name="_GoBack"/>
      <w:bookmarkEnd w:id="0"/>
    </w:p>
    <w:p w:rsidR="006E2E88" w:rsidRPr="00CF0BB6" w:rsidRDefault="006E2E88" w:rsidP="006E2E88">
      <w:pPr>
        <w:pStyle w:val="ConsPlusNormal"/>
        <w:ind w:left="5103"/>
        <w:jc w:val="center"/>
        <w:rPr>
          <w:sz w:val="28"/>
          <w:szCs w:val="28"/>
        </w:rPr>
      </w:pPr>
    </w:p>
    <w:p w:rsidR="006E2E88" w:rsidRPr="00CF0BB6" w:rsidRDefault="006E2E88" w:rsidP="006E2E88">
      <w:pPr>
        <w:pStyle w:val="ConsPlusNormal"/>
        <w:jc w:val="center"/>
        <w:rPr>
          <w:sz w:val="28"/>
          <w:szCs w:val="28"/>
        </w:rPr>
      </w:pP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725D2">
        <w:rPr>
          <w:b/>
          <w:sz w:val="28"/>
          <w:szCs w:val="28"/>
        </w:rPr>
        <w:t>3.1.2. Мероприятия подпрограммы 1</w:t>
      </w: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4BF2">
        <w:rPr>
          <w:sz w:val="28"/>
          <w:szCs w:val="28"/>
        </w:rPr>
        <w:t xml:space="preserve">Решение задачи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Повышение доступности и качества библиотечных услуг, развитие архивного дела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а) мероприятие 1.01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Библиотечное, библиографическое и информационное обслуживание пользователей библиотек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посещений библиотек пользователями</w:t>
      </w:r>
      <w:r>
        <w:rPr>
          <w:sz w:val="28"/>
          <w:szCs w:val="28"/>
        </w:rPr>
        <w:t xml:space="preserve"> в стационарных условиях в год»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Количество посещений библиотек </w:t>
      </w:r>
      <w:r>
        <w:rPr>
          <w:sz w:val="28"/>
          <w:szCs w:val="28"/>
        </w:rPr>
        <w:t>в год удаленно через сеть Интернет»;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б) мероприятие 1.02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Комплектование библиотечных фондов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экземпляров новых поступлений в библиотечные фонды общедоступных библиотек на 1000 человек населения</w:t>
      </w:r>
      <w:r>
        <w:rPr>
          <w:sz w:val="28"/>
          <w:szCs w:val="28"/>
        </w:rPr>
        <w:t>»;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в) мероприятие 1.03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«Количество документов, принятых на хранение  муниципальным архивом»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исполненных запросов по документам муниципального архива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я 1.01, </w:t>
      </w:r>
      <w:r w:rsidRPr="00AA4559">
        <w:rPr>
          <w:sz w:val="28"/>
          <w:szCs w:val="28"/>
        </w:rPr>
        <w:t>1.02</w:t>
      </w:r>
      <w:r w:rsidRPr="00A14BF2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ю</w:t>
      </w:r>
      <w:r w:rsidRPr="00A14BF2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Муниципального </w:t>
      </w:r>
      <w:r>
        <w:rPr>
          <w:sz w:val="28"/>
          <w:szCs w:val="28"/>
        </w:rPr>
        <w:t xml:space="preserve">автономного </w:t>
      </w:r>
      <w:r w:rsidRPr="00A14BF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Муниципальная библиотечная система г</w:t>
      </w:r>
      <w:r>
        <w:rPr>
          <w:sz w:val="28"/>
          <w:szCs w:val="28"/>
        </w:rPr>
        <w:t>орода</w:t>
      </w:r>
      <w:r w:rsidRPr="00A14BF2">
        <w:rPr>
          <w:sz w:val="28"/>
          <w:szCs w:val="28"/>
        </w:rPr>
        <w:t xml:space="preserve"> Твери</w:t>
      </w:r>
      <w:r>
        <w:rPr>
          <w:sz w:val="28"/>
          <w:szCs w:val="28"/>
        </w:rPr>
        <w:t>» (далее - М</w:t>
      </w:r>
      <w:r w:rsidR="00153FB4">
        <w:rPr>
          <w:sz w:val="28"/>
          <w:szCs w:val="28"/>
        </w:rPr>
        <w:t>А</w:t>
      </w:r>
      <w:r>
        <w:rPr>
          <w:sz w:val="28"/>
          <w:szCs w:val="28"/>
        </w:rPr>
        <w:t>У «</w:t>
      </w:r>
      <w:r w:rsidRPr="00A14BF2">
        <w:rPr>
          <w:sz w:val="28"/>
          <w:szCs w:val="28"/>
        </w:rPr>
        <w:t>МБС г. Твери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).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Мероприяти</w:t>
      </w:r>
      <w:r>
        <w:rPr>
          <w:sz w:val="28"/>
          <w:szCs w:val="28"/>
        </w:rPr>
        <w:t>е 1.03 выполняе</w:t>
      </w:r>
      <w:r w:rsidRPr="00A14BF2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Муниципального казенного учреждения культуры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архив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МКУК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архив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).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мероприятий 1.01, 1.02</w:t>
      </w:r>
      <w:r>
        <w:rPr>
          <w:sz w:val="28"/>
          <w:szCs w:val="28"/>
        </w:rPr>
        <w:t xml:space="preserve"> </w:t>
      </w:r>
      <w:r w:rsidRPr="00A14BF2">
        <w:rPr>
          <w:sz w:val="28"/>
          <w:szCs w:val="28"/>
        </w:rPr>
        <w:t>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подведомственными управлению по культуре, спорту и делам молодежи администрации города</w:t>
      </w:r>
      <w:r>
        <w:rPr>
          <w:sz w:val="28"/>
          <w:szCs w:val="28"/>
        </w:rPr>
        <w:t xml:space="preserve"> Твери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</w:t>
      </w:r>
      <w:r>
        <w:rPr>
          <w:sz w:val="28"/>
          <w:szCs w:val="28"/>
        </w:rPr>
        <w:t>я</w:t>
      </w:r>
      <w:r w:rsidRPr="00A14BF2">
        <w:rPr>
          <w:sz w:val="28"/>
          <w:szCs w:val="28"/>
        </w:rPr>
        <w:t xml:space="preserve"> 1.03 осуществляется в соответствии с бюджетными сметами МКУК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архив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4BF2">
        <w:rPr>
          <w:sz w:val="28"/>
          <w:szCs w:val="28"/>
        </w:rPr>
        <w:t xml:space="preserve">Решение задачи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Поддержка и развитие самодеятельного народного творчества, культурно-досуговой и музейно-выставочной деятельности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</w:t>
      </w:r>
      <w:r w:rsidRPr="00A14BF2">
        <w:rPr>
          <w:sz w:val="28"/>
          <w:szCs w:val="28"/>
        </w:rPr>
        <w:lastRenderedPageBreak/>
        <w:t>осуществляется посредством выполнения</w:t>
      </w:r>
      <w:r>
        <w:rPr>
          <w:sz w:val="28"/>
          <w:szCs w:val="28"/>
        </w:rPr>
        <w:t xml:space="preserve"> следующих мероприятий подпрограммы </w:t>
      </w:r>
      <w:r w:rsidRPr="00A14BF2">
        <w:rPr>
          <w:sz w:val="28"/>
          <w:szCs w:val="28"/>
        </w:rPr>
        <w:t>1: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а) мероприятие 2.01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услуг</w:t>
      </w:r>
      <w:r w:rsidRPr="00A14BF2">
        <w:rPr>
          <w:sz w:val="28"/>
          <w:szCs w:val="28"/>
        </w:rPr>
        <w:t xml:space="preserve"> клубных </w:t>
      </w:r>
      <w:r>
        <w:rPr>
          <w:sz w:val="28"/>
          <w:szCs w:val="28"/>
        </w:rPr>
        <w:t>учреждений»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Число лиц, занимающихся в творческих коллективах, студиях, творческих объединениях на непрофессиональной основе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творческих формирований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3 </w:t>
      </w:r>
      <w:r w:rsidRPr="0094538C">
        <w:rPr>
          <w:sz w:val="28"/>
          <w:szCs w:val="28"/>
        </w:rPr>
        <w:t>«Количество посетителей культурно-массовых мероприятий, проводимых подведомственными учреждениями культуры, в год»</w:t>
      </w:r>
      <w:r>
        <w:rPr>
          <w:sz w:val="28"/>
          <w:szCs w:val="28"/>
        </w:rPr>
        <w:t>.</w:t>
      </w:r>
    </w:p>
    <w:p w:rsidR="0053112B" w:rsidRPr="0095349E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95349E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 xml:space="preserve">униципального бюджетного учреждения </w:t>
      </w:r>
      <w:r w:rsidRPr="00A36B24">
        <w:rPr>
          <w:sz w:val="28"/>
          <w:szCs w:val="28"/>
        </w:rPr>
        <w:t>Досугового центра «Мир</w:t>
      </w:r>
      <w:r w:rsidRPr="0095349E">
        <w:rPr>
          <w:sz w:val="28"/>
          <w:szCs w:val="28"/>
        </w:rPr>
        <w:t xml:space="preserve">» (далее - МБУ ДЦ «Мир»),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культуры Досугов</w:t>
      </w:r>
      <w:r>
        <w:rPr>
          <w:sz w:val="28"/>
          <w:szCs w:val="28"/>
        </w:rPr>
        <w:t>ого</w:t>
      </w:r>
      <w:r w:rsidRPr="0095349E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5349E">
        <w:rPr>
          <w:sz w:val="28"/>
          <w:szCs w:val="28"/>
        </w:rPr>
        <w:t xml:space="preserve"> «Истоки» (далее - МБУК ДЦ «Истоки»),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Дворц</w:t>
      </w:r>
      <w:r>
        <w:rPr>
          <w:sz w:val="28"/>
          <w:szCs w:val="28"/>
        </w:rPr>
        <w:t>а</w:t>
      </w:r>
      <w:r w:rsidRPr="0095349E">
        <w:rPr>
          <w:sz w:val="28"/>
          <w:szCs w:val="28"/>
        </w:rPr>
        <w:t xml:space="preserve"> культуры «Химволокно» (далее - МБУ ДК «Химволокно»),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Дворц</w:t>
      </w:r>
      <w:r>
        <w:rPr>
          <w:sz w:val="28"/>
          <w:szCs w:val="28"/>
        </w:rPr>
        <w:t>а</w:t>
      </w:r>
      <w:r w:rsidRPr="0095349E">
        <w:rPr>
          <w:sz w:val="28"/>
          <w:szCs w:val="28"/>
        </w:rPr>
        <w:t xml:space="preserve"> культуры «Синтетик» (далее - МБУ ДК «Синтетик»),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«Дворец культуры</w:t>
      </w:r>
      <w:proofErr w:type="gramEnd"/>
      <w:r w:rsidRPr="0095349E">
        <w:rPr>
          <w:sz w:val="28"/>
          <w:szCs w:val="28"/>
        </w:rPr>
        <w:t xml:space="preserve"> </w:t>
      </w:r>
      <w:proofErr w:type="gramStart"/>
      <w:r w:rsidRPr="0095349E">
        <w:rPr>
          <w:sz w:val="28"/>
          <w:szCs w:val="28"/>
        </w:rPr>
        <w:t xml:space="preserve">пос. </w:t>
      </w:r>
      <w:proofErr w:type="spellStart"/>
      <w:r w:rsidRPr="0095349E">
        <w:rPr>
          <w:sz w:val="28"/>
          <w:szCs w:val="28"/>
        </w:rPr>
        <w:t>Литвинки</w:t>
      </w:r>
      <w:proofErr w:type="spellEnd"/>
      <w:r w:rsidRPr="0095349E">
        <w:rPr>
          <w:sz w:val="28"/>
          <w:szCs w:val="28"/>
        </w:rPr>
        <w:t xml:space="preserve">» (далее - МБУ «ДК пос. </w:t>
      </w:r>
      <w:proofErr w:type="spellStart"/>
      <w:r w:rsidRPr="0095349E">
        <w:rPr>
          <w:sz w:val="28"/>
          <w:szCs w:val="28"/>
        </w:rPr>
        <w:t>Литвинки</w:t>
      </w:r>
      <w:proofErr w:type="spellEnd"/>
      <w:r w:rsidRPr="0095349E">
        <w:rPr>
          <w:sz w:val="28"/>
          <w:szCs w:val="28"/>
        </w:rPr>
        <w:t xml:space="preserve">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 xml:space="preserve">униципального бюджетного учреждения «Дом культуры пос. Элеватор» (далее - МБУ «ДК пос. Элеватор»),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 xml:space="preserve">униципального бюджетного учреждения «Дом культуры пос. </w:t>
      </w:r>
      <w:proofErr w:type="spellStart"/>
      <w:r w:rsidRPr="0095349E">
        <w:rPr>
          <w:sz w:val="28"/>
          <w:szCs w:val="28"/>
        </w:rPr>
        <w:t>Сахарово</w:t>
      </w:r>
      <w:proofErr w:type="spellEnd"/>
      <w:r w:rsidRPr="0095349E">
        <w:rPr>
          <w:sz w:val="28"/>
          <w:szCs w:val="28"/>
        </w:rPr>
        <w:t xml:space="preserve">» (далее - МБУ «ДК пос. </w:t>
      </w:r>
      <w:proofErr w:type="spellStart"/>
      <w:r w:rsidRPr="0095349E">
        <w:rPr>
          <w:sz w:val="28"/>
          <w:szCs w:val="28"/>
        </w:rPr>
        <w:t>Сахарово</w:t>
      </w:r>
      <w:proofErr w:type="spellEnd"/>
      <w:r w:rsidRPr="0095349E">
        <w:rPr>
          <w:sz w:val="28"/>
          <w:szCs w:val="28"/>
        </w:rPr>
        <w:t>»)</w:t>
      </w:r>
      <w:r>
        <w:rPr>
          <w:sz w:val="28"/>
          <w:szCs w:val="28"/>
        </w:rPr>
        <w:t>;</w:t>
      </w:r>
      <w:proofErr w:type="gramEnd"/>
    </w:p>
    <w:p w:rsidR="0053112B" w:rsidRDefault="0053112B" w:rsidP="0053112B">
      <w:pPr>
        <w:ind w:firstLine="709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б) мероприятие 2.02 </w:t>
      </w:r>
      <w:r>
        <w:rPr>
          <w:sz w:val="28"/>
          <w:szCs w:val="28"/>
        </w:rPr>
        <w:t>«</w:t>
      </w:r>
      <w:r w:rsidR="00153FB4">
        <w:rPr>
          <w:sz w:val="28"/>
          <w:szCs w:val="28"/>
        </w:rPr>
        <w:t xml:space="preserve">Организация </w:t>
      </w:r>
      <w:r w:rsidRPr="00A14BF2">
        <w:rPr>
          <w:sz w:val="28"/>
          <w:szCs w:val="28"/>
        </w:rPr>
        <w:t>выставочно</w:t>
      </w:r>
      <w:r w:rsidR="00153FB4">
        <w:rPr>
          <w:sz w:val="28"/>
          <w:szCs w:val="28"/>
        </w:rPr>
        <w:t>го обслуживания</w:t>
      </w:r>
      <w:r w:rsidRPr="00A14BF2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»</w:t>
      </w:r>
    </w:p>
    <w:p w:rsidR="0053112B" w:rsidRDefault="0053112B" w:rsidP="0053112B">
      <w:pPr>
        <w:ind w:firstLine="709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Количество посещений </w:t>
      </w:r>
      <w:r>
        <w:rPr>
          <w:sz w:val="28"/>
          <w:szCs w:val="28"/>
        </w:rPr>
        <w:t>муниципального бюджетного учреждения культуры</w:t>
      </w:r>
      <w:r w:rsidRPr="00A14B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музейно-выставочный центр</w:t>
      </w:r>
      <w:r>
        <w:rPr>
          <w:sz w:val="28"/>
          <w:szCs w:val="28"/>
        </w:rPr>
        <w:t>» в год»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культуры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музейно-выставочный центр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r w:rsidRPr="00A14BF2">
        <w:rPr>
          <w:sz w:val="28"/>
          <w:szCs w:val="28"/>
        </w:rPr>
        <w:t>МБУК ТГМВЦ)</w:t>
      </w:r>
      <w:r>
        <w:rPr>
          <w:sz w:val="28"/>
          <w:szCs w:val="28"/>
        </w:rPr>
        <w:t>;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4BF2">
        <w:rPr>
          <w:sz w:val="28"/>
          <w:szCs w:val="28"/>
        </w:rPr>
        <w:t>) мероприятие 2.0</w:t>
      </w:r>
      <w:r>
        <w:rPr>
          <w:sz w:val="28"/>
          <w:szCs w:val="28"/>
        </w:rPr>
        <w:t>3 «Обеспечение деятельности профессионального хореографического коллектива».</w:t>
      </w:r>
      <w:r w:rsidRPr="00A14BF2">
        <w:rPr>
          <w:sz w:val="28"/>
          <w:szCs w:val="28"/>
        </w:rPr>
        <w:t xml:space="preserve"> 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проведенных концертных программ».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ДК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Химволокно</w:t>
      </w:r>
      <w:r>
        <w:rPr>
          <w:sz w:val="28"/>
          <w:szCs w:val="28"/>
        </w:rPr>
        <w:t>».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мероприятий 2.01, 2.02, 2.03</w:t>
      </w:r>
      <w:r>
        <w:rPr>
          <w:sz w:val="28"/>
          <w:szCs w:val="28"/>
        </w:rPr>
        <w:t xml:space="preserve"> </w:t>
      </w:r>
      <w:r w:rsidRPr="00A14BF2">
        <w:rPr>
          <w:sz w:val="28"/>
          <w:szCs w:val="28"/>
        </w:rPr>
        <w:t>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подведомственными управлению по культуре, спорту и делам молодежи администрации города</w:t>
      </w:r>
      <w:r>
        <w:rPr>
          <w:sz w:val="28"/>
          <w:szCs w:val="28"/>
        </w:rPr>
        <w:t xml:space="preserve"> Твери.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4BF2">
        <w:rPr>
          <w:sz w:val="28"/>
          <w:szCs w:val="28"/>
        </w:rPr>
        <w:t xml:space="preserve">Решение задачи 3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Развитие художественно-эстетического образования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осуществляется посредством выполнения следующих мероприятий подпрограммы</w:t>
      </w:r>
      <w:r>
        <w:rPr>
          <w:sz w:val="28"/>
          <w:szCs w:val="28"/>
        </w:rPr>
        <w:t> </w:t>
      </w:r>
      <w:r w:rsidRPr="00A14BF2">
        <w:rPr>
          <w:sz w:val="28"/>
          <w:szCs w:val="28"/>
        </w:rPr>
        <w:t>1: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а) мероприятие 3.</w:t>
      </w:r>
      <w:r w:rsidRPr="00AC1965">
        <w:rPr>
          <w:sz w:val="28"/>
          <w:szCs w:val="28"/>
        </w:rPr>
        <w:t xml:space="preserve">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Реализация дополнительных </w:t>
      </w:r>
      <w:r w:rsidRPr="00AA4559">
        <w:rPr>
          <w:sz w:val="28"/>
          <w:szCs w:val="28"/>
        </w:rPr>
        <w:t>общео</w:t>
      </w:r>
      <w:r w:rsidRPr="00A14BF2">
        <w:rPr>
          <w:sz w:val="28"/>
          <w:szCs w:val="28"/>
        </w:rPr>
        <w:t>бразовательных предпрофессиональных программ, общеразвивающих программ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обучающихся по предпрофессиональным программам в учреждениях дополнительного образования в области культуры</w:t>
      </w:r>
      <w:r>
        <w:rPr>
          <w:sz w:val="28"/>
          <w:szCs w:val="28"/>
        </w:rPr>
        <w:t>».</w:t>
      </w:r>
      <w:proofErr w:type="gramEnd"/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A14BF2">
        <w:rPr>
          <w:sz w:val="28"/>
          <w:szCs w:val="28"/>
        </w:rPr>
        <w:lastRenderedPageBreak/>
        <w:t>Показатель 2</w:t>
      </w:r>
      <w:r>
        <w:rPr>
          <w:sz w:val="28"/>
          <w:szCs w:val="28"/>
        </w:rPr>
        <w:t xml:space="preserve"> «</w:t>
      </w:r>
      <w:r w:rsidRPr="00A14BF2">
        <w:rPr>
          <w:sz w:val="28"/>
          <w:szCs w:val="28"/>
        </w:rPr>
        <w:t>Количество обучающихся по общеразвивающим программам в учреждениях дополнительного образования в области культуры</w:t>
      </w:r>
      <w:r>
        <w:rPr>
          <w:sz w:val="28"/>
          <w:szCs w:val="28"/>
        </w:rPr>
        <w:t>»;</w:t>
      </w:r>
      <w:proofErr w:type="gramEnd"/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административное мероприятие 3.02 «Повышение профессионального мастерства педагогов детских школ искусств».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специалистов в сфере дополнительного образования, повысивших свою квалификацию, в год».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A14BF2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14BF2">
        <w:rPr>
          <w:sz w:val="28"/>
          <w:szCs w:val="28"/>
        </w:rPr>
        <w:t xml:space="preserve"> 3.01</w:t>
      </w:r>
      <w:r>
        <w:rPr>
          <w:sz w:val="28"/>
          <w:szCs w:val="28"/>
        </w:rPr>
        <w:t>, 3.02</w:t>
      </w:r>
      <w:r w:rsidRPr="00A14BF2">
        <w:rPr>
          <w:sz w:val="28"/>
          <w:szCs w:val="28"/>
        </w:rPr>
        <w:t xml:space="preserve"> вып</w:t>
      </w:r>
      <w:r>
        <w:rPr>
          <w:sz w:val="28"/>
          <w:szCs w:val="28"/>
        </w:rPr>
        <w:t>олняю</w:t>
      </w:r>
      <w:r w:rsidRPr="00A14BF2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Детская школа искусств </w:t>
      </w:r>
      <w:r>
        <w:rPr>
          <w:sz w:val="28"/>
          <w:szCs w:val="28"/>
        </w:rPr>
        <w:t>№ </w:t>
      </w:r>
      <w:r w:rsidRPr="00A14BF2">
        <w:rPr>
          <w:sz w:val="28"/>
          <w:szCs w:val="28"/>
        </w:rPr>
        <w:t>1 имени М.П. Мусоргского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МБУ ДО ДШИ </w:t>
      </w:r>
      <w:r>
        <w:rPr>
          <w:sz w:val="28"/>
          <w:szCs w:val="28"/>
        </w:rPr>
        <w:t>№</w:t>
      </w:r>
      <w:r w:rsidRPr="00A14BF2">
        <w:rPr>
          <w:sz w:val="28"/>
          <w:szCs w:val="28"/>
        </w:rPr>
        <w:t xml:space="preserve"> 1 им. М.П. Мусоргского),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Детская школа искусств </w:t>
      </w:r>
      <w:r>
        <w:rPr>
          <w:sz w:val="28"/>
          <w:szCs w:val="28"/>
        </w:rPr>
        <w:t>№</w:t>
      </w:r>
      <w:r w:rsidRPr="00A14BF2">
        <w:rPr>
          <w:sz w:val="28"/>
          <w:szCs w:val="28"/>
        </w:rPr>
        <w:t xml:space="preserve"> 2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МБУ ДО ДШИ </w:t>
      </w:r>
      <w:r>
        <w:rPr>
          <w:sz w:val="28"/>
          <w:szCs w:val="28"/>
        </w:rPr>
        <w:t>№</w:t>
      </w:r>
      <w:r w:rsidRPr="00A14BF2">
        <w:rPr>
          <w:sz w:val="28"/>
          <w:szCs w:val="28"/>
        </w:rPr>
        <w:t xml:space="preserve"> 2),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Детская школа искусств</w:t>
      </w:r>
      <w:proofErr w:type="gramEnd"/>
      <w:r w:rsidRPr="00A14BF2">
        <w:rPr>
          <w:sz w:val="28"/>
          <w:szCs w:val="28"/>
        </w:rPr>
        <w:t xml:space="preserve"> имени </w:t>
      </w:r>
      <w:r w:rsidR="00153FB4">
        <w:rPr>
          <w:sz w:val="28"/>
          <w:szCs w:val="28"/>
        </w:rPr>
        <w:t>В</w:t>
      </w:r>
      <w:r w:rsidRPr="00A14BF2">
        <w:rPr>
          <w:sz w:val="28"/>
          <w:szCs w:val="28"/>
        </w:rPr>
        <w:t>.В. Андреева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МБУ ДО ДШИ им. В.В.</w:t>
      </w:r>
      <w:r w:rsidR="00153FB4">
        <w:rPr>
          <w:sz w:val="28"/>
          <w:szCs w:val="28"/>
        </w:rPr>
        <w:t> </w:t>
      </w:r>
      <w:r w:rsidRPr="00A14BF2">
        <w:rPr>
          <w:sz w:val="28"/>
          <w:szCs w:val="28"/>
        </w:rPr>
        <w:t xml:space="preserve">Андреева),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Художественная школа имени В.А. Серова</w:t>
      </w:r>
      <w:r>
        <w:rPr>
          <w:sz w:val="28"/>
          <w:szCs w:val="28"/>
        </w:rPr>
        <w:t xml:space="preserve">» (далее -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A14BF2">
        <w:rPr>
          <w:sz w:val="28"/>
          <w:szCs w:val="28"/>
        </w:rPr>
        <w:t>Художественная</w:t>
      </w:r>
      <w:proofErr w:type="gramEnd"/>
      <w:r w:rsidRPr="00A14BF2">
        <w:rPr>
          <w:sz w:val="28"/>
          <w:szCs w:val="28"/>
        </w:rPr>
        <w:t xml:space="preserve"> школа им. В.А. Серова</w:t>
      </w:r>
      <w:r>
        <w:rPr>
          <w:sz w:val="28"/>
          <w:szCs w:val="28"/>
        </w:rPr>
        <w:t>»).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мероприятий 3.01, 3.0</w:t>
      </w:r>
      <w:r>
        <w:rPr>
          <w:sz w:val="28"/>
          <w:szCs w:val="28"/>
        </w:rPr>
        <w:t>2</w:t>
      </w:r>
      <w:r w:rsidRPr="00A14BF2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бюджетными учреждениями дополнительного образования города Твери, подведомственными управлению по культуре, спорту и делам молодежи администрации города Твери.</w:t>
      </w:r>
    </w:p>
    <w:p w:rsidR="0053112B" w:rsidRPr="00542ED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4BF2">
        <w:rPr>
          <w:sz w:val="28"/>
          <w:szCs w:val="28"/>
        </w:rPr>
        <w:t xml:space="preserve">Решение задачи 4 </w:t>
      </w:r>
      <w:r w:rsidRPr="00542ED2">
        <w:rPr>
          <w:sz w:val="28"/>
          <w:szCs w:val="28"/>
        </w:rPr>
        <w:t>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 осуществляется посредством выполнения следующих мероприятий подпрограммы 1: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а) мероприятие 4.01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Проведение ремонта зданий и помещений муниципальных учреждений культуры и дополнительного образования (в </w:t>
      </w:r>
      <w:proofErr w:type="spellStart"/>
      <w:r w:rsidRPr="00A14BF2">
        <w:rPr>
          <w:sz w:val="28"/>
          <w:szCs w:val="28"/>
        </w:rPr>
        <w:t>т.ч</w:t>
      </w:r>
      <w:proofErr w:type="spellEnd"/>
      <w:r w:rsidRPr="00A14BF2">
        <w:rPr>
          <w:sz w:val="28"/>
          <w:szCs w:val="28"/>
        </w:rPr>
        <w:t>. установка ограждений, обследование)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учреждений культуры, в которых проведен ремонт</w:t>
      </w:r>
      <w:r>
        <w:rPr>
          <w:sz w:val="28"/>
          <w:szCs w:val="28"/>
        </w:rPr>
        <w:t>»;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б) мероприятие 4.02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Укрепление материально-технической базы муниципальных учреждений культуры и дополнительного образования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</w:t>
      </w:r>
      <w:r>
        <w:rPr>
          <w:sz w:val="28"/>
          <w:szCs w:val="28"/>
        </w:rPr>
        <w:t>»;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в) мероприятие 4.03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Проведение противопожарных мероприятий в муниципальных учреждениях культуры и дополнительного образования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противопожарные мероприятия</w:t>
      </w:r>
      <w:r>
        <w:rPr>
          <w:sz w:val="28"/>
          <w:szCs w:val="28"/>
        </w:rPr>
        <w:t>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 xml:space="preserve">г) мероприятие 4.04 </w:t>
      </w:r>
      <w:r>
        <w:rPr>
          <w:sz w:val="28"/>
          <w:szCs w:val="28"/>
        </w:rPr>
        <w:t>«Приобретение музыкальных инструментов</w:t>
      </w:r>
      <w:r w:rsidR="00153FB4">
        <w:rPr>
          <w:sz w:val="28"/>
          <w:szCs w:val="28"/>
        </w:rPr>
        <w:t xml:space="preserve">, оборудования и материалов </w:t>
      </w:r>
      <w:r>
        <w:rPr>
          <w:sz w:val="28"/>
          <w:szCs w:val="28"/>
        </w:rPr>
        <w:t>для детских школ искусств».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 «Количество </w:t>
      </w:r>
      <w:r w:rsidR="00153FB4">
        <w:rPr>
          <w:sz w:val="28"/>
          <w:szCs w:val="28"/>
        </w:rPr>
        <w:t xml:space="preserve">детских школ искусств, в которых приобретены </w:t>
      </w:r>
      <w:r w:rsidR="00153FB4">
        <w:rPr>
          <w:sz w:val="28"/>
          <w:szCs w:val="28"/>
        </w:rPr>
        <w:lastRenderedPageBreak/>
        <w:t>музыкальные инструменты, оборудование и материалы</w:t>
      </w:r>
      <w:r>
        <w:rPr>
          <w:sz w:val="28"/>
          <w:szCs w:val="28"/>
        </w:rPr>
        <w:t>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мероприятие 4.05 «Проведение ремонтных работ и укрепление материально-технической базы муниципальных библиотек».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библиотек, в которых проведены ремонтные работы и мероприятия по укреплению материально-технической базы»;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мероприятие 4.06 «</w:t>
      </w:r>
      <w:r w:rsidRPr="00D85F45">
        <w:rPr>
          <w:sz w:val="28"/>
          <w:szCs w:val="28"/>
        </w:rPr>
        <w:t xml:space="preserve">Адаптация муниципальных учреждений культуры и дополнительного образования и обеспечение доступности услуг в сфере культуры для инвалидов и </w:t>
      </w:r>
      <w:r>
        <w:rPr>
          <w:sz w:val="28"/>
          <w:szCs w:val="28"/>
        </w:rPr>
        <w:t>лиц с ограниченными возможностями»</w:t>
      </w:r>
      <w:r w:rsidRPr="00D85F45">
        <w:rPr>
          <w:sz w:val="28"/>
          <w:szCs w:val="28"/>
        </w:rPr>
        <w:t>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D85F45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адаптационные мероприятия</w:t>
      </w:r>
      <w:r>
        <w:rPr>
          <w:sz w:val="28"/>
          <w:szCs w:val="28"/>
        </w:rPr>
        <w:t>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мероприятие 4.07 «Передача в муниципальную собственность бывшего Дома офицеров в поселке </w:t>
      </w:r>
      <w:proofErr w:type="spellStart"/>
      <w:r>
        <w:rPr>
          <w:sz w:val="28"/>
          <w:szCs w:val="28"/>
        </w:rPr>
        <w:t>Мамулино</w:t>
      </w:r>
      <w:proofErr w:type="spellEnd"/>
      <w:r>
        <w:rPr>
          <w:sz w:val="28"/>
          <w:szCs w:val="28"/>
        </w:rPr>
        <w:t xml:space="preserve"> (ул. Дружинная), проведение ремонтных работ».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вновь открытых учреждений»;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мероприятие 4.08 «Создание культурно-образовательных центров в микрорайоне «Юность», микрорайоне «Южный».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вновь открытых учреждений»;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мероприятие 4.09 «Открытие муниципального музея».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вновь открытых муниципальных музеев»;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мероприятие 4.10 «Создание филиалов Художественной школы в Центральном, Заволжском и Московском районах».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вновь открытых филиалов».</w:t>
      </w:r>
    </w:p>
    <w:p w:rsidR="0053112B" w:rsidRPr="00D85F45" w:rsidRDefault="008C4C87" w:rsidP="0053112B">
      <w:pPr>
        <w:pStyle w:val="ConsPlusNormal"/>
        <w:ind w:firstLine="540"/>
        <w:jc w:val="both"/>
        <w:rPr>
          <w:sz w:val="28"/>
          <w:szCs w:val="28"/>
        </w:rPr>
      </w:pPr>
      <w:hyperlink w:anchor="P263" w:history="1">
        <w:r w:rsidR="0053112B" w:rsidRPr="00D85F45">
          <w:rPr>
            <w:sz w:val="28"/>
            <w:szCs w:val="28"/>
          </w:rPr>
          <w:t>Мероприятия 4.01</w:t>
        </w:r>
      </w:hyperlink>
      <w:r w:rsidR="0053112B">
        <w:rPr>
          <w:sz w:val="28"/>
          <w:szCs w:val="28"/>
        </w:rPr>
        <w:t xml:space="preserve"> – 4.10</w:t>
      </w:r>
      <w:r w:rsidR="0053112B" w:rsidRPr="00D85F45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подведомственных управлению муниципальных учреждений культуры и дополнительного образования.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 xml:space="preserve">Выполнение </w:t>
      </w:r>
      <w:hyperlink w:anchor="P263" w:history="1">
        <w:r w:rsidRPr="00D85F45">
          <w:rPr>
            <w:sz w:val="28"/>
            <w:szCs w:val="28"/>
          </w:rPr>
          <w:t>мероприятий 4.01</w:t>
        </w:r>
      </w:hyperlink>
      <w:r>
        <w:rPr>
          <w:sz w:val="28"/>
          <w:szCs w:val="28"/>
        </w:rPr>
        <w:t xml:space="preserve"> – 4.10 </w:t>
      </w:r>
      <w:r w:rsidRPr="00D85F45">
        <w:rPr>
          <w:sz w:val="28"/>
          <w:szCs w:val="28"/>
        </w:rPr>
        <w:t>осуществляется в соответствии с правовыми актами ответственного исполнителя муниципальной программы</w:t>
      </w:r>
      <w:r>
        <w:rPr>
          <w:sz w:val="28"/>
          <w:szCs w:val="28"/>
        </w:rPr>
        <w:t>.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bookmarkStart w:id="1" w:name="P273"/>
      <w:bookmarkEnd w:id="1"/>
      <w:r w:rsidRPr="00D85F45">
        <w:rPr>
          <w:sz w:val="28"/>
          <w:szCs w:val="28"/>
        </w:rPr>
        <w:t xml:space="preserve">Значения показателей мероприятий подпрограммы 1 муниципальной программы по годам ее реализации приведены в </w:t>
      </w:r>
      <w:hyperlink w:anchor="P855" w:history="1">
        <w:r w:rsidRPr="00D85F45">
          <w:rPr>
            <w:sz w:val="28"/>
            <w:szCs w:val="28"/>
          </w:rPr>
          <w:t>приложении 1</w:t>
        </w:r>
      </w:hyperlink>
      <w:r w:rsidRPr="00D85F45">
        <w:rPr>
          <w:sz w:val="28"/>
          <w:szCs w:val="28"/>
        </w:rPr>
        <w:t xml:space="preserve"> к муниципальной программе.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а и методика расчета </w:t>
      </w:r>
      <w:r w:rsidRPr="00D85F45">
        <w:rPr>
          <w:sz w:val="28"/>
          <w:szCs w:val="28"/>
        </w:rPr>
        <w:t xml:space="preserve">показателей мероприятий подпрограммы 1 муниципальной программы </w:t>
      </w:r>
      <w:r w:rsidRPr="00016837">
        <w:rPr>
          <w:sz w:val="28"/>
          <w:szCs w:val="28"/>
        </w:rPr>
        <w:t>приведены</w:t>
      </w:r>
      <w:r w:rsidRPr="00D85F45">
        <w:rPr>
          <w:sz w:val="28"/>
          <w:szCs w:val="28"/>
        </w:rPr>
        <w:t xml:space="preserve"> в </w:t>
      </w:r>
      <w:hyperlink w:anchor="P3487" w:history="1">
        <w:r w:rsidRPr="00D85F45">
          <w:rPr>
            <w:sz w:val="28"/>
            <w:szCs w:val="28"/>
          </w:rPr>
          <w:t>приложении 2</w:t>
        </w:r>
      </w:hyperlink>
      <w:r w:rsidRPr="00D85F45">
        <w:rPr>
          <w:sz w:val="28"/>
          <w:szCs w:val="28"/>
        </w:rPr>
        <w:t xml:space="preserve"> к муниципальной программе.</w:t>
      </w: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FB4" w:rsidRDefault="00153FB4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FB4" w:rsidRDefault="00153FB4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0240">
        <w:rPr>
          <w:b/>
          <w:sz w:val="28"/>
          <w:szCs w:val="28"/>
        </w:rPr>
        <w:t>3.1.3 Объем финансовых ресурсов, необходимый для реализации подпрограммы 1</w:t>
      </w:r>
    </w:p>
    <w:p w:rsidR="0053112B" w:rsidRPr="00780240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12B" w:rsidRPr="002947D1" w:rsidRDefault="0053112B" w:rsidP="0053112B">
      <w:pPr>
        <w:ind w:firstLine="708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Общий</w:t>
      </w:r>
      <w:r>
        <w:rPr>
          <w:sz w:val="28"/>
          <w:szCs w:val="28"/>
        </w:rPr>
        <w:t xml:space="preserve"> объем бюджетных ассигнований, </w:t>
      </w:r>
      <w:r w:rsidRPr="006970A4">
        <w:rPr>
          <w:sz w:val="28"/>
          <w:szCs w:val="28"/>
        </w:rPr>
        <w:t xml:space="preserve">необходимый для реализации </w:t>
      </w:r>
      <w:r w:rsidRPr="002947D1">
        <w:rPr>
          <w:sz w:val="28"/>
          <w:szCs w:val="28"/>
        </w:rPr>
        <w:t xml:space="preserve">подпрограммы 1, составляет </w:t>
      </w:r>
      <w:r w:rsidR="00153FB4">
        <w:rPr>
          <w:sz w:val="28"/>
          <w:szCs w:val="20"/>
        </w:rPr>
        <w:t>4 022 104,6</w:t>
      </w:r>
      <w:r w:rsidRPr="002947D1">
        <w:rPr>
          <w:sz w:val="22"/>
          <w:szCs w:val="20"/>
        </w:rPr>
        <w:t xml:space="preserve"> </w:t>
      </w:r>
      <w:r w:rsidRPr="002947D1">
        <w:rPr>
          <w:sz w:val="28"/>
          <w:szCs w:val="28"/>
        </w:rPr>
        <w:t xml:space="preserve">тыс. рублей.  </w:t>
      </w:r>
    </w:p>
    <w:p w:rsidR="0053112B" w:rsidRPr="002947D1" w:rsidRDefault="0053112B" w:rsidP="0053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D1">
        <w:rPr>
          <w:sz w:val="28"/>
          <w:szCs w:val="28"/>
        </w:rPr>
        <w:lastRenderedPageBreak/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53112B" w:rsidRPr="002947D1" w:rsidRDefault="0053112B" w:rsidP="0053112B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2947D1">
        <w:rPr>
          <w:sz w:val="28"/>
          <w:szCs w:val="28"/>
        </w:rPr>
        <w:t>Таблица 1</w:t>
      </w:r>
    </w:p>
    <w:p w:rsidR="0053112B" w:rsidRPr="00D11CA8" w:rsidRDefault="0053112B" w:rsidP="0053112B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D11CA8">
        <w:rPr>
          <w:szCs w:val="18"/>
        </w:rPr>
        <w:t>тыс. руб.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1182"/>
        <w:gridCol w:w="1145"/>
        <w:gridCol w:w="1201"/>
        <w:gridCol w:w="1191"/>
        <w:gridCol w:w="1104"/>
        <w:gridCol w:w="1104"/>
        <w:gridCol w:w="1242"/>
      </w:tblGrid>
      <w:tr w:rsidR="0053112B" w:rsidRPr="002947D1" w:rsidTr="00142346">
        <w:tc>
          <w:tcPr>
            <w:tcW w:w="2064" w:type="dxa"/>
            <w:vMerge w:val="restart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Задачи </w:t>
            </w:r>
          </w:p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116" w:type="dxa"/>
            <w:gridSpan w:val="6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Итого</w:t>
            </w:r>
          </w:p>
        </w:tc>
      </w:tr>
      <w:tr w:rsidR="0053112B" w:rsidRPr="002947D1" w:rsidTr="00142346">
        <w:tc>
          <w:tcPr>
            <w:tcW w:w="2064" w:type="dxa"/>
            <w:vMerge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112B" w:rsidRPr="002947D1" w:rsidTr="00142346">
        <w:tc>
          <w:tcPr>
            <w:tcW w:w="2064" w:type="dxa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1</w:t>
            </w:r>
          </w:p>
          <w:p w:rsidR="0053112B" w:rsidRPr="002947D1" w:rsidRDefault="0053112B" w:rsidP="001423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87 759,8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87 759,8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88 703,0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88 733,0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88 783,0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88 783,0</w:t>
            </w:r>
          </w:p>
        </w:tc>
        <w:tc>
          <w:tcPr>
            <w:tcW w:w="1276" w:type="dxa"/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530 521,6</w:t>
            </w:r>
          </w:p>
        </w:tc>
      </w:tr>
      <w:tr w:rsidR="0053112B" w:rsidRPr="002947D1" w:rsidTr="00142346">
        <w:tc>
          <w:tcPr>
            <w:tcW w:w="2064" w:type="dxa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214" w:type="dxa"/>
            <w:vAlign w:val="center"/>
          </w:tcPr>
          <w:p w:rsidR="0053112B" w:rsidRPr="002947D1" w:rsidRDefault="0053112B" w:rsidP="00153FB4">
            <w:pPr>
              <w:jc w:val="center"/>
            </w:pPr>
            <w:r>
              <w:rPr>
                <w:sz w:val="22"/>
                <w:szCs w:val="22"/>
              </w:rPr>
              <w:t>115</w:t>
            </w:r>
            <w:r w:rsidR="00153FB4">
              <w:rPr>
                <w:sz w:val="22"/>
                <w:szCs w:val="22"/>
              </w:rPr>
              <w:t> 058,0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115 058,0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142 923,7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142 923,7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169 409,9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169 409,9</w:t>
            </w:r>
          </w:p>
        </w:tc>
        <w:tc>
          <w:tcPr>
            <w:tcW w:w="1276" w:type="dxa"/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854 783,2</w:t>
            </w:r>
          </w:p>
        </w:tc>
      </w:tr>
      <w:tr w:rsidR="0053112B" w:rsidRPr="002947D1" w:rsidTr="00142346">
        <w:tc>
          <w:tcPr>
            <w:tcW w:w="2064" w:type="dxa"/>
            <w:vAlign w:val="center"/>
          </w:tcPr>
          <w:p w:rsidR="0053112B" w:rsidRPr="002947D1" w:rsidRDefault="0053112B" w:rsidP="00153F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214" w:type="dxa"/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102 534,2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102 534,2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110 728,4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110 728,4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112B" w:rsidRPr="002C4EA7" w:rsidRDefault="0053112B" w:rsidP="00142346">
            <w:pPr>
              <w:jc w:val="center"/>
            </w:pPr>
            <w:r w:rsidRPr="002C4EA7">
              <w:rPr>
                <w:sz w:val="22"/>
                <w:szCs w:val="22"/>
              </w:rPr>
              <w:t>142 646,6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112B" w:rsidRPr="002C4EA7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142 646,6</w:t>
            </w:r>
          </w:p>
        </w:tc>
        <w:tc>
          <w:tcPr>
            <w:tcW w:w="1276" w:type="dxa"/>
            <w:vAlign w:val="center"/>
          </w:tcPr>
          <w:p w:rsidR="0053112B" w:rsidRPr="002C4EA7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711 818,4</w:t>
            </w:r>
          </w:p>
        </w:tc>
      </w:tr>
      <w:tr w:rsidR="0053112B" w:rsidRPr="002947D1" w:rsidTr="00142346">
        <w:tc>
          <w:tcPr>
            <w:tcW w:w="2064" w:type="dxa"/>
            <w:vAlign w:val="center"/>
          </w:tcPr>
          <w:p w:rsidR="0053112B" w:rsidRPr="002947D1" w:rsidRDefault="0053112B" w:rsidP="001423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Задача 4 «Укрепление и модернизация материально-технической базы муниципальных учреждений культуры и дополнительного образования города </w:t>
            </w:r>
            <w:r w:rsidRPr="00542ED2">
              <w:rPr>
                <w:sz w:val="20"/>
                <w:szCs w:val="20"/>
              </w:rPr>
              <w:t>Твери, расширение сети учреждений культуры»</w:t>
            </w:r>
          </w:p>
        </w:tc>
        <w:tc>
          <w:tcPr>
            <w:tcW w:w="1214" w:type="dxa"/>
            <w:vAlign w:val="center"/>
          </w:tcPr>
          <w:p w:rsidR="0053112B" w:rsidRPr="002947D1" w:rsidRDefault="00153FB4" w:rsidP="00142346">
            <w:pPr>
              <w:jc w:val="center"/>
            </w:pPr>
            <w:r>
              <w:rPr>
                <w:sz w:val="22"/>
                <w:szCs w:val="22"/>
              </w:rPr>
              <w:t>181,4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3112B" w:rsidRPr="002947D1" w:rsidRDefault="00153FB4" w:rsidP="00153FB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53112B">
              <w:rPr>
                <w:sz w:val="22"/>
                <w:szCs w:val="22"/>
              </w:rPr>
              <w:t>,0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534 300,0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53112B" w:rsidRPr="00A45B66" w:rsidRDefault="0053112B" w:rsidP="00142346">
            <w:pPr>
              <w:jc w:val="center"/>
            </w:pPr>
            <w:r>
              <w:rPr>
                <w:sz w:val="22"/>
                <w:szCs w:val="22"/>
              </w:rPr>
              <w:t xml:space="preserve">655 000,0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112B" w:rsidRPr="00A45B66" w:rsidRDefault="0053112B" w:rsidP="00142346">
            <w:r>
              <w:rPr>
                <w:sz w:val="22"/>
                <w:szCs w:val="22"/>
              </w:rPr>
              <w:t>455 000,0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112B" w:rsidRPr="00A45B66" w:rsidRDefault="0053112B" w:rsidP="00142346">
            <w:pPr>
              <w:jc w:val="center"/>
            </w:pPr>
            <w:r>
              <w:rPr>
                <w:sz w:val="22"/>
                <w:szCs w:val="22"/>
              </w:rPr>
              <w:t>280 500,0</w:t>
            </w:r>
          </w:p>
        </w:tc>
        <w:tc>
          <w:tcPr>
            <w:tcW w:w="1276" w:type="dxa"/>
            <w:vAlign w:val="center"/>
          </w:tcPr>
          <w:p w:rsidR="0053112B" w:rsidRPr="002947D1" w:rsidRDefault="00153FB4" w:rsidP="00142346">
            <w:pPr>
              <w:ind w:right="-108"/>
            </w:pPr>
            <w:r>
              <w:rPr>
                <w:sz w:val="22"/>
                <w:szCs w:val="22"/>
              </w:rPr>
              <w:t>1 924 981,4</w:t>
            </w:r>
          </w:p>
        </w:tc>
      </w:tr>
      <w:tr w:rsidR="0053112B" w:rsidRPr="002947D1" w:rsidTr="00142346">
        <w:tc>
          <w:tcPr>
            <w:tcW w:w="2064" w:type="dxa"/>
            <w:vAlign w:val="center"/>
          </w:tcPr>
          <w:p w:rsidR="0053112B" w:rsidRPr="00542ED2" w:rsidRDefault="0053112B" w:rsidP="001423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ED2">
              <w:rPr>
                <w:sz w:val="20"/>
                <w:szCs w:val="20"/>
              </w:rPr>
              <w:t>ВСЕГО</w:t>
            </w:r>
          </w:p>
        </w:tc>
        <w:tc>
          <w:tcPr>
            <w:tcW w:w="1214" w:type="dxa"/>
          </w:tcPr>
          <w:p w:rsidR="0053112B" w:rsidRPr="00542ED2" w:rsidRDefault="00153FB4" w:rsidP="0014234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305 533,4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53112B" w:rsidRPr="00542ED2" w:rsidRDefault="00153FB4" w:rsidP="0008242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305</w:t>
            </w:r>
            <w:r w:rsidR="00082426">
              <w:rPr>
                <w:bCs/>
                <w:sz w:val="22"/>
                <w:szCs w:val="22"/>
              </w:rPr>
              <w:t> 352,0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53112B" w:rsidRPr="00542ED2" w:rsidRDefault="0053112B" w:rsidP="00142346">
            <w:pPr>
              <w:jc w:val="center"/>
              <w:rPr>
                <w:bCs/>
              </w:rPr>
            </w:pPr>
            <w:r w:rsidRPr="00542ED2">
              <w:rPr>
                <w:bCs/>
                <w:sz w:val="22"/>
                <w:szCs w:val="22"/>
              </w:rPr>
              <w:t>876 655,1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3112B" w:rsidRPr="00542ED2" w:rsidRDefault="0053112B" w:rsidP="00142346">
            <w:r w:rsidRPr="00542ED2">
              <w:rPr>
                <w:sz w:val="22"/>
                <w:szCs w:val="22"/>
              </w:rPr>
              <w:t>997 385,1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12B" w:rsidRPr="00542ED2" w:rsidRDefault="0053112B" w:rsidP="00142346">
            <w:r w:rsidRPr="00542ED2">
              <w:rPr>
                <w:sz w:val="22"/>
                <w:szCs w:val="22"/>
              </w:rPr>
              <w:t>855 839,5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112B" w:rsidRPr="00542ED2" w:rsidRDefault="0053112B" w:rsidP="00142346">
            <w:r w:rsidRPr="00542ED2">
              <w:rPr>
                <w:sz w:val="22"/>
                <w:szCs w:val="22"/>
              </w:rPr>
              <w:t>681 339,5</w:t>
            </w:r>
          </w:p>
        </w:tc>
        <w:tc>
          <w:tcPr>
            <w:tcW w:w="1276" w:type="dxa"/>
            <w:vAlign w:val="center"/>
          </w:tcPr>
          <w:p w:rsidR="0053112B" w:rsidRPr="00542ED2" w:rsidRDefault="00153FB4" w:rsidP="0014234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4 022 104,6</w:t>
            </w:r>
          </w:p>
        </w:tc>
      </w:tr>
    </w:tbl>
    <w:p w:rsidR="0053112B" w:rsidRPr="00153FB4" w:rsidRDefault="00153FB4" w:rsidP="00153FB4">
      <w:pPr>
        <w:autoSpaceDE w:val="0"/>
        <w:autoSpaceDN w:val="0"/>
        <w:adjustRightInd w:val="0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3FB4">
        <w:rPr>
          <w:sz w:val="28"/>
          <w:szCs w:val="28"/>
        </w:rPr>
        <w:t>».</w:t>
      </w: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3FE" w:rsidRDefault="004753FE" w:rsidP="006E2E88">
      <w:pPr>
        <w:pStyle w:val="ConsPlusNormal"/>
        <w:jc w:val="both"/>
        <w:rPr>
          <w:sz w:val="28"/>
          <w:szCs w:val="28"/>
        </w:rPr>
      </w:pPr>
    </w:p>
    <w:p w:rsidR="00153FB4" w:rsidRPr="00CF0BB6" w:rsidRDefault="00153FB4" w:rsidP="006E2E88">
      <w:pPr>
        <w:pStyle w:val="ConsPlusNormal"/>
        <w:jc w:val="both"/>
        <w:rPr>
          <w:sz w:val="28"/>
          <w:szCs w:val="28"/>
        </w:rPr>
      </w:pPr>
    </w:p>
    <w:p w:rsidR="004753FE" w:rsidRDefault="00082426" w:rsidP="00E709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53FE" w:rsidRPr="004753FE">
        <w:rPr>
          <w:sz w:val="28"/>
          <w:szCs w:val="28"/>
        </w:rPr>
        <w:t xml:space="preserve">ачальник управления по культуре, </w:t>
      </w:r>
    </w:p>
    <w:p w:rsidR="004753FE" w:rsidRDefault="004753FE" w:rsidP="00E709A2">
      <w:pPr>
        <w:pStyle w:val="ConsPlusNormal"/>
        <w:ind w:firstLine="540"/>
        <w:jc w:val="both"/>
        <w:rPr>
          <w:sz w:val="28"/>
          <w:szCs w:val="28"/>
        </w:rPr>
      </w:pPr>
      <w:r w:rsidRPr="004753FE">
        <w:rPr>
          <w:sz w:val="28"/>
          <w:szCs w:val="28"/>
        </w:rPr>
        <w:t xml:space="preserve">спорту и делам молодежи </w:t>
      </w:r>
    </w:p>
    <w:p w:rsidR="006E2E88" w:rsidRPr="004753FE" w:rsidRDefault="004753FE" w:rsidP="00E709A2">
      <w:pPr>
        <w:pStyle w:val="ConsPlusNormal"/>
        <w:ind w:firstLine="540"/>
        <w:jc w:val="both"/>
        <w:rPr>
          <w:sz w:val="28"/>
          <w:szCs w:val="28"/>
        </w:rPr>
      </w:pPr>
      <w:r w:rsidRPr="004753FE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2426">
        <w:rPr>
          <w:sz w:val="28"/>
          <w:szCs w:val="28"/>
        </w:rPr>
        <w:t>М.Е. Соколов</w:t>
      </w:r>
    </w:p>
    <w:sectPr w:rsidR="006E2E88" w:rsidRPr="004753FE" w:rsidSect="00CF0BB6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7D" w:rsidRDefault="008A6B7D" w:rsidP="0030088B">
      <w:r>
        <w:separator/>
      </w:r>
    </w:p>
  </w:endnote>
  <w:endnote w:type="continuationSeparator" w:id="0">
    <w:p w:rsidR="008A6B7D" w:rsidRDefault="008A6B7D" w:rsidP="0030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7D" w:rsidRDefault="008A6B7D" w:rsidP="0030088B">
      <w:r>
        <w:separator/>
      </w:r>
    </w:p>
  </w:footnote>
  <w:footnote w:type="continuationSeparator" w:id="0">
    <w:p w:rsidR="008A6B7D" w:rsidRDefault="008A6B7D" w:rsidP="0030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4104"/>
      <w:docPartObj>
        <w:docPartGallery w:val="Page Numbers (Top of Page)"/>
        <w:docPartUnique/>
      </w:docPartObj>
    </w:sdtPr>
    <w:sdtEndPr/>
    <w:sdtContent>
      <w:p w:rsidR="0030088B" w:rsidRDefault="008A6B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C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88B" w:rsidRDefault="003008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A2"/>
    <w:rsid w:val="00043EA4"/>
    <w:rsid w:val="00082426"/>
    <w:rsid w:val="00137BF7"/>
    <w:rsid w:val="0015091F"/>
    <w:rsid w:val="00153FB4"/>
    <w:rsid w:val="0030088B"/>
    <w:rsid w:val="00326F93"/>
    <w:rsid w:val="004753FE"/>
    <w:rsid w:val="004F6FAD"/>
    <w:rsid w:val="0053112B"/>
    <w:rsid w:val="00567FF0"/>
    <w:rsid w:val="00636D59"/>
    <w:rsid w:val="006E2E88"/>
    <w:rsid w:val="00780CE6"/>
    <w:rsid w:val="007957EA"/>
    <w:rsid w:val="008A6B7D"/>
    <w:rsid w:val="008C4C87"/>
    <w:rsid w:val="008E0C30"/>
    <w:rsid w:val="00960C6F"/>
    <w:rsid w:val="00A35849"/>
    <w:rsid w:val="00B47F20"/>
    <w:rsid w:val="00CF0BB6"/>
    <w:rsid w:val="00D10C87"/>
    <w:rsid w:val="00DD7B05"/>
    <w:rsid w:val="00E705BF"/>
    <w:rsid w:val="00E709A2"/>
    <w:rsid w:val="00F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0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0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2019-10-24T12:09:00Z</cp:lastPrinted>
  <dcterms:created xsi:type="dcterms:W3CDTF">2019-12-09T14:47:00Z</dcterms:created>
  <dcterms:modified xsi:type="dcterms:W3CDTF">2019-12-09T14:48:00Z</dcterms:modified>
</cp:coreProperties>
</file>